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5CB015" w14:textId="77777777" w:rsidR="009341C2" w:rsidRDefault="009341C2" w:rsidP="00B80B2C">
      <w:pPr>
        <w:jc w:val="center"/>
        <w:rPr>
          <w:rFonts w:ascii="Times New Roman" w:hAnsi="Times New Roman" w:cs="Times New Roman"/>
          <w:b/>
          <w:sz w:val="32"/>
        </w:rPr>
      </w:pPr>
    </w:p>
    <w:p w14:paraId="26DBE01C" w14:textId="77777777" w:rsidR="00B80B2C" w:rsidRPr="00E63357" w:rsidRDefault="00B80B2C" w:rsidP="00B80B2C">
      <w:pPr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E63357">
        <w:rPr>
          <w:rFonts w:ascii="Times New Roman" w:hAnsi="Times New Roman" w:cs="Times New Roman"/>
          <w:b/>
          <w:sz w:val="32"/>
          <w:lang w:val="en-US"/>
        </w:rPr>
        <w:t>Paper Title</w:t>
      </w:r>
    </w:p>
    <w:p w14:paraId="5C31692A" w14:textId="0AF2A664" w:rsidR="009341C2" w:rsidRPr="00E63357" w:rsidRDefault="009341C2" w:rsidP="009341C2">
      <w:pPr>
        <w:spacing w:line="256" w:lineRule="auto"/>
        <w:jc w:val="center"/>
        <w:rPr>
          <w:rFonts w:ascii="Times New Roman" w:eastAsia="Calibri" w:hAnsi="Times New Roman" w:cs="Times New Roman"/>
          <w:sz w:val="24"/>
          <w:vertAlign w:val="superscript"/>
          <w:lang w:val="en-US"/>
        </w:rPr>
      </w:pPr>
      <w:r w:rsidRPr="00E63357">
        <w:rPr>
          <w:rFonts w:ascii="Times New Roman" w:eastAsia="Calibri" w:hAnsi="Times New Roman" w:cs="Times New Roman"/>
          <w:sz w:val="24"/>
          <w:lang w:val="en-US"/>
        </w:rPr>
        <w:t>First Author</w:t>
      </w:r>
      <w:r w:rsidR="008E3F08">
        <w:rPr>
          <w:rFonts w:ascii="Times New Roman" w:eastAsia="Calibri" w:hAnsi="Times New Roman" w:cs="Times New Roman"/>
          <w:sz w:val="24"/>
          <w:vertAlign w:val="superscript"/>
          <w:lang w:val="en-US"/>
        </w:rPr>
        <w:t>*1</w:t>
      </w:r>
      <w:r w:rsidRPr="00E63357">
        <w:rPr>
          <w:rFonts w:ascii="Times New Roman" w:eastAsia="Calibri" w:hAnsi="Times New Roman" w:cs="Times New Roman"/>
          <w:sz w:val="24"/>
          <w:lang w:val="en-US"/>
        </w:rPr>
        <w:t xml:space="preserve">, Second Author </w:t>
      </w:r>
      <w:r w:rsidRPr="00E63357">
        <w:rPr>
          <w:rFonts w:ascii="Times New Roman" w:eastAsia="Calibri" w:hAnsi="Times New Roman" w:cs="Times New Roman"/>
          <w:sz w:val="24"/>
          <w:vertAlign w:val="superscript"/>
          <w:lang w:val="en-US"/>
        </w:rPr>
        <w:t>2</w:t>
      </w:r>
      <w:r w:rsidRPr="00E63357">
        <w:rPr>
          <w:rFonts w:ascii="Times New Roman" w:eastAsia="Calibri" w:hAnsi="Times New Roman" w:cs="Times New Roman"/>
          <w:sz w:val="24"/>
          <w:lang w:val="en-US"/>
        </w:rPr>
        <w:t xml:space="preserve"> and Third Author </w:t>
      </w:r>
      <w:r w:rsidRPr="00E63357">
        <w:rPr>
          <w:rFonts w:ascii="Times New Roman" w:eastAsia="Calibri" w:hAnsi="Times New Roman" w:cs="Times New Roman"/>
          <w:sz w:val="24"/>
          <w:vertAlign w:val="superscript"/>
          <w:lang w:val="en-US"/>
        </w:rPr>
        <w:t>3</w:t>
      </w:r>
    </w:p>
    <w:p w14:paraId="6E9C45AC" w14:textId="77777777" w:rsidR="009341C2" w:rsidRPr="00E63357" w:rsidRDefault="009341C2" w:rsidP="009341C2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0"/>
          <w:lang w:val="en-US"/>
        </w:rPr>
      </w:pPr>
      <w:r w:rsidRPr="00E63357">
        <w:rPr>
          <w:rFonts w:ascii="Times New Roman" w:eastAsia="Calibri" w:hAnsi="Times New Roman" w:cs="Times New Roman"/>
          <w:i/>
          <w:sz w:val="20"/>
          <w:vertAlign w:val="superscript"/>
          <w:lang w:val="en-US"/>
        </w:rPr>
        <w:t>1</w:t>
      </w:r>
      <w:r w:rsidRPr="00E63357">
        <w:rPr>
          <w:rFonts w:ascii="Times New Roman" w:eastAsia="Calibri" w:hAnsi="Times New Roman" w:cs="Times New Roman"/>
          <w:i/>
          <w:sz w:val="20"/>
          <w:lang w:val="en-US"/>
        </w:rPr>
        <w:t xml:space="preserve">Department/Research Institute, University, Country </w:t>
      </w:r>
    </w:p>
    <w:p w14:paraId="7C29DA61" w14:textId="77777777" w:rsidR="009341C2" w:rsidRPr="00E63357" w:rsidRDefault="009341C2" w:rsidP="009341C2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0"/>
          <w:lang w:val="en-US"/>
        </w:rPr>
      </w:pPr>
      <w:r w:rsidRPr="00E63357">
        <w:rPr>
          <w:rFonts w:ascii="Times New Roman" w:eastAsia="Calibri" w:hAnsi="Times New Roman" w:cs="Times New Roman"/>
          <w:i/>
          <w:sz w:val="20"/>
          <w:vertAlign w:val="superscript"/>
          <w:lang w:val="en-US"/>
        </w:rPr>
        <w:t>2</w:t>
      </w:r>
      <w:r w:rsidRPr="00E63357">
        <w:rPr>
          <w:rFonts w:ascii="Times New Roman" w:eastAsia="Calibri" w:hAnsi="Times New Roman" w:cs="Times New Roman"/>
          <w:i/>
          <w:sz w:val="20"/>
          <w:lang w:val="en-US"/>
        </w:rPr>
        <w:t>Department/Research Institute, University, Country</w:t>
      </w:r>
    </w:p>
    <w:p w14:paraId="6CABC807" w14:textId="77777777" w:rsidR="009341C2" w:rsidRPr="00E63357" w:rsidRDefault="009341C2" w:rsidP="009341C2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0"/>
          <w:lang w:val="en-US"/>
        </w:rPr>
      </w:pPr>
      <w:r w:rsidRPr="00E63357">
        <w:rPr>
          <w:rFonts w:ascii="Times New Roman" w:eastAsia="Calibri" w:hAnsi="Times New Roman" w:cs="Times New Roman"/>
          <w:i/>
          <w:sz w:val="20"/>
          <w:vertAlign w:val="superscript"/>
          <w:lang w:val="en-US"/>
        </w:rPr>
        <w:t>3</w:t>
      </w:r>
      <w:r w:rsidRPr="00E63357">
        <w:rPr>
          <w:rFonts w:ascii="Times New Roman" w:eastAsia="Calibri" w:hAnsi="Times New Roman" w:cs="Times New Roman"/>
          <w:i/>
          <w:sz w:val="20"/>
          <w:lang w:val="en-US"/>
        </w:rPr>
        <w:t>Department/Research Institute, University, Country</w:t>
      </w:r>
    </w:p>
    <w:p w14:paraId="15259A13" w14:textId="77777777" w:rsidR="009341C2" w:rsidRPr="00E63357" w:rsidRDefault="009341C2" w:rsidP="009341C2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0"/>
          <w:vertAlign w:val="superscript"/>
          <w:lang w:val="en-US"/>
        </w:rPr>
      </w:pPr>
    </w:p>
    <w:p w14:paraId="5E94832C" w14:textId="77777777" w:rsidR="009341C2" w:rsidRPr="00E63357" w:rsidRDefault="009341C2" w:rsidP="009341C2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0"/>
          <w:lang w:val="en-US"/>
        </w:rPr>
      </w:pPr>
      <w:r w:rsidRPr="00E63357">
        <w:rPr>
          <w:rFonts w:ascii="Times New Roman" w:eastAsia="Calibri" w:hAnsi="Times New Roman" w:cs="Times New Roman"/>
          <w:i/>
          <w:sz w:val="20"/>
          <w:vertAlign w:val="superscript"/>
          <w:lang w:val="en-US"/>
        </w:rPr>
        <w:t>*</w:t>
      </w:r>
      <w:r w:rsidRPr="00E63357">
        <w:rPr>
          <w:rFonts w:ascii="Times New Roman" w:eastAsia="Calibri" w:hAnsi="Times New Roman" w:cs="Times New Roman"/>
          <w:i/>
          <w:sz w:val="20"/>
          <w:lang w:val="en-US"/>
        </w:rPr>
        <w:t>(aaa@xxxx.com) Email of the corresponding author</w:t>
      </w:r>
    </w:p>
    <w:p w14:paraId="027918A3" w14:textId="77777777" w:rsidR="009341C2" w:rsidRPr="00E63357" w:rsidRDefault="009341C2" w:rsidP="00B80B2C">
      <w:pPr>
        <w:jc w:val="center"/>
        <w:rPr>
          <w:rFonts w:ascii="Times New Roman" w:hAnsi="Times New Roman" w:cs="Times New Roman"/>
          <w:b/>
          <w:color w:val="FF0000"/>
          <w:sz w:val="32"/>
          <w:lang w:val="en-US"/>
        </w:rPr>
      </w:pPr>
    </w:p>
    <w:p w14:paraId="7AB2DD08" w14:textId="63436182" w:rsidR="00B80B2C" w:rsidRDefault="00B80B2C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E63357">
        <w:rPr>
          <w:rFonts w:ascii="Times New Roman" w:hAnsi="Times New Roman" w:cs="Times New Roman"/>
          <w:b/>
          <w:i/>
          <w:sz w:val="24"/>
          <w:lang w:val="en-US"/>
        </w:rPr>
        <w:t>Abstract –</w:t>
      </w:r>
      <w:r w:rsidRPr="00E63357">
        <w:rPr>
          <w:rFonts w:ascii="Times New Roman" w:hAnsi="Times New Roman" w:cs="Times New Roman"/>
          <w:sz w:val="24"/>
          <w:lang w:val="en-US"/>
        </w:rPr>
        <w:t xml:space="preserve"> </w:t>
      </w:r>
      <w:r w:rsidR="008E3F08">
        <w:rPr>
          <w:rFonts w:ascii="Times New Roman" w:hAnsi="Times New Roman" w:cs="Times New Roman"/>
          <w:sz w:val="24"/>
          <w:lang w:val="en-US"/>
        </w:rPr>
        <w:t xml:space="preserve">Write your abstract here. </w:t>
      </w:r>
      <w:r w:rsidR="007F7949" w:rsidRPr="00E63357">
        <w:rPr>
          <w:rFonts w:ascii="Times New Roman" w:hAnsi="Times New Roman" w:cs="Times New Roman"/>
          <w:sz w:val="24"/>
          <w:lang w:val="en-US"/>
        </w:rPr>
        <w:t xml:space="preserve">This document presents the formatting instructions for the </w:t>
      </w:r>
      <w:r w:rsidR="008E3F08">
        <w:rPr>
          <w:rFonts w:ascii="Times New Roman" w:hAnsi="Times New Roman" w:cs="Times New Roman"/>
          <w:sz w:val="24"/>
          <w:lang w:val="en-US"/>
        </w:rPr>
        <w:t xml:space="preserve">Workshops of PANGEOS COST Action CA22136. </w:t>
      </w:r>
      <w:r w:rsidR="007F7949" w:rsidRPr="00E63357">
        <w:rPr>
          <w:rFonts w:ascii="Times New Roman" w:hAnsi="Times New Roman" w:cs="Times New Roman"/>
          <w:sz w:val="24"/>
          <w:lang w:val="en-US"/>
        </w:rPr>
        <w:t>This document can serve as the base template</w:t>
      </w:r>
      <w:r w:rsidR="006B565A">
        <w:rPr>
          <w:rFonts w:ascii="Times New Roman" w:hAnsi="Times New Roman" w:cs="Times New Roman"/>
          <w:sz w:val="24"/>
          <w:lang w:val="en-US"/>
        </w:rPr>
        <w:t xml:space="preserve">. </w:t>
      </w:r>
      <w:r w:rsidR="007F7949" w:rsidRPr="00E63357">
        <w:rPr>
          <w:rFonts w:ascii="Times New Roman" w:hAnsi="Times New Roman" w:cs="Times New Roman"/>
          <w:sz w:val="24"/>
          <w:lang w:val="en-US"/>
        </w:rPr>
        <w:t xml:space="preserve"> The abstract should state briefly the purpose of the research, the approach used, the principal results and major conclusions. </w:t>
      </w:r>
    </w:p>
    <w:p w14:paraId="0D6AACF9" w14:textId="77777777" w:rsidR="008E3F08" w:rsidRDefault="008E3F08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507A9716" w14:textId="77777777" w:rsidR="008E3F08" w:rsidRDefault="008E3F08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0A02FD8A" w14:textId="77777777" w:rsidR="008E3F08" w:rsidRDefault="008E3F08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004E4E25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57187FA3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1E571C5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A4A8DD3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592FA9C6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1490EDC5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16FE5411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5EBDE2D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4B7418F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755AE349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ACE6DA4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1C510BD1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C3EFF3B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7D25E03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C6D825D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02F0B7E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7D8B537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7FACF404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291A3304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D23FA24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1840212E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F459CFA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5CA416A8" w14:textId="77777777" w:rsidR="00840AC7" w:rsidRDefault="00840AC7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  <w:bookmarkStart w:id="0" w:name="_GoBack"/>
      <w:bookmarkEnd w:id="0"/>
    </w:p>
    <w:p w14:paraId="2FC542BE" w14:textId="77777777" w:rsidR="008E3F08" w:rsidRPr="00E63357" w:rsidRDefault="008E3F08" w:rsidP="007F794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AD6887A" w14:textId="77777777" w:rsidR="00B80B2C" w:rsidRPr="00E63357" w:rsidRDefault="00B80B2C" w:rsidP="00B80B2C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33E7195" w14:textId="77777777" w:rsidR="00212D0B" w:rsidRPr="00E63357" w:rsidRDefault="00B80B2C" w:rsidP="00E547B8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sz w:val="20"/>
          <w:lang w:val="en-US"/>
        </w:rPr>
      </w:pPr>
      <w:r w:rsidRPr="00E63357">
        <w:rPr>
          <w:rFonts w:ascii="Times New Roman" w:hAnsi="Times New Roman" w:cs="Times New Roman"/>
          <w:i/>
          <w:sz w:val="20"/>
          <w:lang w:val="en-US"/>
        </w:rPr>
        <w:t>Keywords –</w:t>
      </w:r>
      <w:r w:rsidRPr="00E63357">
        <w:rPr>
          <w:rFonts w:ascii="Times New Roman" w:hAnsi="Times New Roman" w:cs="Times New Roman"/>
          <w:sz w:val="20"/>
          <w:lang w:val="en-US"/>
        </w:rPr>
        <w:t xml:space="preserve"> </w:t>
      </w:r>
      <w:r w:rsidR="009A38FD" w:rsidRPr="00E63357">
        <w:rPr>
          <w:rFonts w:ascii="Times New Roman" w:hAnsi="Times New Roman" w:cs="Times New Roman"/>
          <w:i/>
          <w:sz w:val="20"/>
          <w:lang w:val="en-US"/>
        </w:rPr>
        <w:t>Include at least 5 keywords or phrases</w:t>
      </w:r>
    </w:p>
    <w:p w14:paraId="754E9FED" w14:textId="77777777" w:rsidR="007F7949" w:rsidRPr="00180A69" w:rsidRDefault="007F7949" w:rsidP="00B80B2C">
      <w:pPr>
        <w:rPr>
          <w:rFonts w:ascii="Times New Roman" w:hAnsi="Times New Roman" w:cs="Times New Roman"/>
        </w:rPr>
        <w:sectPr w:rsidR="007F7949" w:rsidRPr="00180A69" w:rsidSect="00D76CD6">
          <w:headerReference w:type="first" r:id="rId8"/>
          <w:pgSz w:w="11907" w:h="16840" w:code="9"/>
          <w:pgMar w:top="1373" w:right="851" w:bottom="851" w:left="851" w:header="709" w:footer="709" w:gutter="0"/>
          <w:cols w:space="708"/>
          <w:titlePg/>
          <w:docGrid w:linePitch="360"/>
        </w:sectPr>
      </w:pPr>
    </w:p>
    <w:p w14:paraId="68C0C888" w14:textId="77777777" w:rsidR="00C7201E" w:rsidRDefault="00C7201E" w:rsidP="00C7201E">
      <w:pPr>
        <w:pStyle w:val="IEEEParagraph"/>
        <w:ind w:firstLine="0"/>
        <w:rPr>
          <w:lang w:val="en-US"/>
        </w:rPr>
      </w:pPr>
    </w:p>
    <w:p w14:paraId="343F87E6" w14:textId="77777777" w:rsidR="00C7201E" w:rsidRDefault="00C7201E" w:rsidP="00C7201E">
      <w:pPr>
        <w:pStyle w:val="IEEEParagraph"/>
        <w:rPr>
          <w:lang w:val="en-US"/>
        </w:rPr>
      </w:pPr>
    </w:p>
    <w:p w14:paraId="255D31B2" w14:textId="77777777" w:rsidR="00C7201E" w:rsidRDefault="00C7201E" w:rsidP="00C7201E">
      <w:pPr>
        <w:pStyle w:val="IEEEParagraph"/>
        <w:rPr>
          <w:lang w:val="en-US"/>
        </w:rPr>
      </w:pPr>
    </w:p>
    <w:p w14:paraId="052BF668" w14:textId="77777777" w:rsidR="00C7201E" w:rsidRDefault="00C7201E" w:rsidP="00C7201E">
      <w:pPr>
        <w:pStyle w:val="IEEEParagraph"/>
        <w:rPr>
          <w:lang w:val="en-US"/>
        </w:rPr>
      </w:pPr>
    </w:p>
    <w:p w14:paraId="34F3BC0A" w14:textId="77777777" w:rsidR="00C7201E" w:rsidRDefault="00C7201E" w:rsidP="00C7201E">
      <w:pPr>
        <w:pStyle w:val="IEEEParagraph"/>
        <w:rPr>
          <w:lang w:val="en-US"/>
        </w:rPr>
      </w:pPr>
    </w:p>
    <w:p w14:paraId="59BFAF34" w14:textId="77777777" w:rsidR="00C7201E" w:rsidRDefault="00C7201E" w:rsidP="00C7201E">
      <w:pPr>
        <w:pStyle w:val="IEEEParagraph"/>
        <w:rPr>
          <w:lang w:val="en-US"/>
        </w:rPr>
      </w:pPr>
    </w:p>
    <w:p w14:paraId="3A3FB2EA" w14:textId="77777777" w:rsidR="00C7201E" w:rsidRDefault="00C7201E" w:rsidP="00C7201E">
      <w:pPr>
        <w:pStyle w:val="IEEEParagraph"/>
        <w:rPr>
          <w:lang w:val="en-US"/>
        </w:rPr>
      </w:pPr>
    </w:p>
    <w:p w14:paraId="26DB303C" w14:textId="77777777" w:rsidR="00C7201E" w:rsidRDefault="00C7201E" w:rsidP="00C7201E">
      <w:pPr>
        <w:pStyle w:val="IEEEParagraph"/>
        <w:rPr>
          <w:lang w:val="en-US"/>
        </w:rPr>
      </w:pPr>
    </w:p>
    <w:p w14:paraId="4EFB09C6" w14:textId="77777777" w:rsidR="00C7201E" w:rsidRDefault="00C7201E" w:rsidP="00C7201E">
      <w:pPr>
        <w:pStyle w:val="IEEEParagraph"/>
        <w:rPr>
          <w:lang w:val="en-US"/>
        </w:rPr>
      </w:pPr>
    </w:p>
    <w:p w14:paraId="596A359E" w14:textId="77777777" w:rsidR="00C7201E" w:rsidRDefault="00C7201E" w:rsidP="00C7201E">
      <w:pPr>
        <w:pStyle w:val="IEEEParagraph"/>
        <w:rPr>
          <w:lang w:val="en-US"/>
        </w:rPr>
      </w:pPr>
    </w:p>
    <w:p w14:paraId="4B528310" w14:textId="77777777" w:rsidR="00C7201E" w:rsidRDefault="00C7201E" w:rsidP="00C7201E">
      <w:pPr>
        <w:pStyle w:val="IEEEParagraph"/>
        <w:rPr>
          <w:lang w:val="en-US"/>
        </w:rPr>
      </w:pPr>
    </w:p>
    <w:p w14:paraId="7CD4A9FE" w14:textId="77777777" w:rsidR="00C7201E" w:rsidRDefault="00C7201E" w:rsidP="00C7201E">
      <w:pPr>
        <w:pStyle w:val="IEEEParagraph"/>
        <w:rPr>
          <w:lang w:val="en-US"/>
        </w:rPr>
      </w:pPr>
    </w:p>
    <w:p w14:paraId="2D9B461E" w14:textId="77777777" w:rsidR="00C7201E" w:rsidRDefault="00C7201E" w:rsidP="00C7201E">
      <w:pPr>
        <w:pStyle w:val="IEEEParagraph"/>
        <w:rPr>
          <w:lang w:val="en-US"/>
        </w:rPr>
      </w:pPr>
    </w:p>
    <w:p w14:paraId="2DC801B9" w14:textId="77777777" w:rsidR="00C7201E" w:rsidRDefault="00C7201E" w:rsidP="00C7201E">
      <w:pPr>
        <w:pStyle w:val="IEEEParagraph"/>
        <w:rPr>
          <w:lang w:val="en-US"/>
        </w:rPr>
      </w:pPr>
    </w:p>
    <w:p w14:paraId="57137D29" w14:textId="77777777" w:rsidR="00C7201E" w:rsidRDefault="00C7201E" w:rsidP="00C7201E">
      <w:pPr>
        <w:pStyle w:val="IEEEParagraph"/>
        <w:rPr>
          <w:lang w:val="en-US"/>
        </w:rPr>
      </w:pPr>
    </w:p>
    <w:p w14:paraId="4A8F83FB" w14:textId="77777777" w:rsidR="00C7201E" w:rsidRDefault="00C7201E" w:rsidP="00C7201E">
      <w:pPr>
        <w:pStyle w:val="IEEEParagraph"/>
        <w:rPr>
          <w:lang w:val="en-US"/>
        </w:rPr>
      </w:pPr>
    </w:p>
    <w:p w14:paraId="36F8BC44" w14:textId="77777777" w:rsidR="00C7201E" w:rsidRDefault="00C7201E" w:rsidP="00C7201E">
      <w:pPr>
        <w:pStyle w:val="IEEEParagraph"/>
        <w:rPr>
          <w:lang w:val="en-US"/>
        </w:rPr>
      </w:pPr>
    </w:p>
    <w:p w14:paraId="6A878D08" w14:textId="77777777" w:rsidR="00C7201E" w:rsidRDefault="00C7201E" w:rsidP="00C7201E">
      <w:pPr>
        <w:pStyle w:val="IEEEParagraph"/>
        <w:rPr>
          <w:lang w:val="en-US"/>
        </w:rPr>
      </w:pPr>
    </w:p>
    <w:p w14:paraId="74F643FB" w14:textId="77777777" w:rsidR="00C7201E" w:rsidRDefault="00C7201E" w:rsidP="00C7201E">
      <w:pPr>
        <w:pStyle w:val="IEEEParagraph"/>
        <w:rPr>
          <w:lang w:val="en-US"/>
        </w:rPr>
      </w:pPr>
    </w:p>
    <w:p w14:paraId="1E56F17A" w14:textId="77777777" w:rsidR="00C7201E" w:rsidRPr="00C7201E" w:rsidRDefault="00C7201E" w:rsidP="00C7201E">
      <w:pPr>
        <w:pStyle w:val="IEEEParagraph"/>
        <w:rPr>
          <w:lang w:val="en-US"/>
        </w:rPr>
      </w:pPr>
    </w:p>
    <w:sectPr w:rsidR="00C7201E" w:rsidRPr="00C7201E" w:rsidSect="00D76CD6">
      <w:type w:val="continuous"/>
      <w:pgSz w:w="11907" w:h="16840" w:code="9"/>
      <w:pgMar w:top="1373" w:right="851" w:bottom="851" w:left="851" w:header="709" w:footer="709" w:gutter="0"/>
      <w:cols w:num="2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916DB9" w14:textId="77777777" w:rsidR="0077391F" w:rsidRDefault="0077391F" w:rsidP="00B80B2C">
      <w:pPr>
        <w:spacing w:after="0" w:line="240" w:lineRule="auto"/>
      </w:pPr>
      <w:r>
        <w:separator/>
      </w:r>
    </w:p>
  </w:endnote>
  <w:endnote w:type="continuationSeparator" w:id="0">
    <w:p w14:paraId="75BDFD94" w14:textId="77777777" w:rsidR="0077391F" w:rsidRDefault="0077391F" w:rsidP="00B80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914E90" w14:textId="77777777" w:rsidR="0077391F" w:rsidRDefault="0077391F" w:rsidP="00B80B2C">
      <w:pPr>
        <w:spacing w:after="0" w:line="240" w:lineRule="auto"/>
      </w:pPr>
      <w:r>
        <w:separator/>
      </w:r>
    </w:p>
  </w:footnote>
  <w:footnote w:type="continuationSeparator" w:id="0">
    <w:p w14:paraId="3F5B8BF0" w14:textId="77777777" w:rsidR="0077391F" w:rsidRDefault="0077391F" w:rsidP="00B80B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oKlavuzu"/>
      <w:tblW w:w="10389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054"/>
      <w:gridCol w:w="3335"/>
    </w:tblGrid>
    <w:tr w:rsidR="00604587" w14:paraId="4EACF828" w14:textId="77777777" w:rsidTr="00BD3DF3">
      <w:trPr>
        <w:trHeight w:val="1328"/>
      </w:trPr>
      <w:tc>
        <w:tcPr>
          <w:tcW w:w="7054" w:type="dxa"/>
          <w:tcBorders>
            <w:top w:val="single" w:sz="4" w:space="0" w:color="auto"/>
            <w:bottom w:val="single" w:sz="4" w:space="0" w:color="auto"/>
          </w:tcBorders>
          <w:vAlign w:val="center"/>
        </w:tcPr>
        <w:p w14:paraId="112E51C7" w14:textId="0A7D196E" w:rsidR="00C7201E" w:rsidRPr="00634EFE" w:rsidRDefault="005C06E8" w:rsidP="005C06E8">
          <w:pPr>
            <w:rPr>
              <w:rFonts w:ascii="Times New Roman" w:hAnsi="Times New Roman" w:cs="Times New Roman"/>
              <w:i/>
              <w:color w:val="767171" w:themeColor="background2" w:themeShade="80"/>
              <w:sz w:val="10"/>
              <w:lang w:val="en-US"/>
            </w:rPr>
          </w:pPr>
          <w:bookmarkStart w:id="1" w:name="_Hlk162360449"/>
          <w:r w:rsidRPr="005C06E8">
            <w:rPr>
              <w:rFonts w:ascii="Times New Roman" w:hAnsi="Times New Roman" w:cs="Times New Roman"/>
              <w:i/>
              <w:sz w:val="28"/>
              <w:lang w:val="en-US"/>
            </w:rPr>
            <w:t>WG Meeting and Workshop - “Optimal and cost-effective UAV sensor synergies for trait-based field phenotypi</w:t>
          </w:r>
          <w:r>
            <w:rPr>
              <w:rFonts w:ascii="Times New Roman" w:hAnsi="Times New Roman" w:cs="Times New Roman"/>
              <w:i/>
              <w:sz w:val="28"/>
              <w:lang w:val="en-US"/>
            </w:rPr>
            <w:t>ng</w:t>
          </w:r>
          <w:r w:rsidR="008E3F08">
            <w:rPr>
              <w:rFonts w:ascii="Times New Roman" w:hAnsi="Times New Roman" w:cs="Times New Roman"/>
              <w:i/>
              <w:sz w:val="28"/>
              <w:lang w:val="en-US"/>
            </w:rPr>
            <w:t>”</w:t>
          </w:r>
        </w:p>
        <w:p w14:paraId="3903FB29" w14:textId="12788639" w:rsidR="00C7201E" w:rsidRPr="007F0B30" w:rsidRDefault="005C06E8" w:rsidP="005C06E8">
          <w:pPr>
            <w:jc w:val="center"/>
            <w:rPr>
              <w:rFonts w:ascii="Adobe Caslon Pro" w:hAnsi="Adobe Caslon Pro"/>
              <w:i/>
              <w:color w:val="767171" w:themeColor="background2" w:themeShade="80"/>
              <w:sz w:val="16"/>
              <w:lang w:val="en-US"/>
            </w:rPr>
          </w:pPr>
          <w:r>
            <w:rPr>
              <w:rFonts w:ascii="Times New Roman" w:hAnsi="Times New Roman" w:cs="Times New Roman"/>
              <w:i/>
              <w:color w:val="767171" w:themeColor="background2" w:themeShade="80"/>
              <w:sz w:val="16"/>
              <w:lang w:val="en-US"/>
            </w:rPr>
            <w:t>May</w:t>
          </w:r>
          <w:r w:rsidR="007476E9">
            <w:rPr>
              <w:rFonts w:ascii="Times New Roman" w:hAnsi="Times New Roman" w:cs="Times New Roman"/>
              <w:i/>
              <w:color w:val="767171" w:themeColor="background2" w:themeShade="80"/>
              <w:sz w:val="16"/>
              <w:lang w:val="en-US"/>
            </w:rPr>
            <w:t xml:space="preserve"> </w:t>
          </w:r>
          <w:r>
            <w:rPr>
              <w:rFonts w:ascii="Times New Roman" w:hAnsi="Times New Roman" w:cs="Times New Roman"/>
              <w:i/>
              <w:color w:val="767171" w:themeColor="background2" w:themeShade="80"/>
              <w:sz w:val="16"/>
              <w:lang w:val="en-US"/>
            </w:rPr>
            <w:t>08</w:t>
          </w:r>
          <w:r w:rsidR="00C7201E">
            <w:rPr>
              <w:rFonts w:ascii="Times New Roman" w:hAnsi="Times New Roman" w:cs="Times New Roman"/>
              <w:i/>
              <w:color w:val="767171" w:themeColor="background2" w:themeShade="80"/>
              <w:sz w:val="16"/>
              <w:lang w:val="en-US"/>
            </w:rPr>
            <w:t>-</w:t>
          </w:r>
          <w:r>
            <w:rPr>
              <w:rFonts w:ascii="Times New Roman" w:hAnsi="Times New Roman" w:cs="Times New Roman"/>
              <w:i/>
              <w:color w:val="767171" w:themeColor="background2" w:themeShade="80"/>
              <w:sz w:val="16"/>
              <w:lang w:val="en-US"/>
            </w:rPr>
            <w:t>09</w:t>
          </w:r>
          <w:r w:rsidR="00C7201E">
            <w:rPr>
              <w:rFonts w:ascii="Times New Roman" w:hAnsi="Times New Roman" w:cs="Times New Roman"/>
              <w:i/>
              <w:color w:val="767171" w:themeColor="background2" w:themeShade="80"/>
              <w:sz w:val="16"/>
              <w:lang w:val="en-US"/>
            </w:rPr>
            <w:t xml:space="preserve">, 2024 : </w:t>
          </w:r>
          <w:r>
            <w:rPr>
              <w:rFonts w:ascii="Times New Roman" w:hAnsi="Times New Roman" w:cs="Times New Roman"/>
              <w:i/>
              <w:color w:val="767171" w:themeColor="background2" w:themeShade="80"/>
              <w:sz w:val="16"/>
              <w:lang w:val="en-US"/>
            </w:rPr>
            <w:t>Poznan</w:t>
          </w:r>
          <w:r w:rsidR="00C7201E">
            <w:rPr>
              <w:rFonts w:ascii="Times New Roman" w:hAnsi="Times New Roman" w:cs="Times New Roman"/>
              <w:i/>
              <w:color w:val="767171" w:themeColor="background2" w:themeShade="80"/>
              <w:sz w:val="16"/>
              <w:lang w:val="en-US"/>
            </w:rPr>
            <w:t xml:space="preserve">, </w:t>
          </w:r>
          <w:r>
            <w:rPr>
              <w:rFonts w:ascii="Times New Roman" w:hAnsi="Times New Roman" w:cs="Times New Roman"/>
              <w:i/>
              <w:color w:val="767171" w:themeColor="background2" w:themeShade="80"/>
              <w:sz w:val="16"/>
              <w:lang w:val="en-US"/>
            </w:rPr>
            <w:t>Poland</w:t>
          </w:r>
        </w:p>
      </w:tc>
      <w:tc>
        <w:tcPr>
          <w:tcW w:w="3335" w:type="dxa"/>
          <w:tcBorders>
            <w:top w:val="single" w:sz="4" w:space="0" w:color="auto"/>
          </w:tcBorders>
        </w:tcPr>
        <w:p w14:paraId="7F6EEFD6" w14:textId="77777777" w:rsidR="00393C30" w:rsidRDefault="00393C30" w:rsidP="00C7201E">
          <w:pPr>
            <w:pStyle w:val="stbilgi"/>
            <w:jc w:val="center"/>
          </w:pPr>
        </w:p>
        <w:p w14:paraId="3F58CA72" w14:textId="112695F6" w:rsidR="00C7201E" w:rsidRDefault="00393C30" w:rsidP="00C7201E">
          <w:pPr>
            <w:pStyle w:val="stbilgi"/>
            <w:jc w:val="center"/>
          </w:pPr>
          <w:r>
            <w:rPr>
              <w:noProof/>
              <w:lang w:val="en-GB" w:eastAsia="en-GB"/>
            </w:rPr>
            <w:drawing>
              <wp:inline distT="0" distB="0" distL="0" distR="0" wp14:anchorId="50F98F20" wp14:editId="326BB6EC">
                <wp:extent cx="1552575" cy="311150"/>
                <wp:effectExtent l="0" t="0" r="9525" b="0"/>
                <wp:docPr id="2" name="Resim 2" descr="CA22136 – PANGEOS COST Ac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22136 – PANGEOS COST Actio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2575" cy="31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CF2EE4E" w14:textId="3AFD0BD8" w:rsidR="00C7201E" w:rsidRPr="00356D39" w:rsidRDefault="0077391F" w:rsidP="00393C30">
          <w:pPr>
            <w:pStyle w:val="stbilgi"/>
            <w:jc w:val="center"/>
            <w:rPr>
              <w:rFonts w:ascii="Times New Roman" w:hAnsi="Times New Roman" w:cs="Times New Roman"/>
              <w:sz w:val="18"/>
            </w:rPr>
          </w:pPr>
          <w:hyperlink r:id="rId2" w:history="1">
            <w:r w:rsidR="00393C30" w:rsidRPr="004A702E">
              <w:rPr>
                <w:rStyle w:val="Kpr"/>
                <w:rFonts w:ascii="Times New Roman" w:eastAsia="Times New Roman" w:hAnsi="Times New Roman" w:cs="Times New Roman"/>
                <w:i/>
                <w:sz w:val="18"/>
              </w:rPr>
              <w:t>https://www.pangeos.eu/</w:t>
            </w:r>
          </w:hyperlink>
        </w:p>
      </w:tc>
    </w:tr>
    <w:bookmarkEnd w:id="1"/>
  </w:tbl>
  <w:p w14:paraId="2EA88540" w14:textId="77777777" w:rsidR="00E547B8" w:rsidRPr="00C327B7" w:rsidRDefault="00E547B8" w:rsidP="00CF14F8">
    <w:pPr>
      <w:pStyle w:val="stbilgi"/>
      <w:rPr>
        <w:sz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E2E4D"/>
    <w:multiLevelType w:val="multilevel"/>
    <w:tmpl w:val="129C5206"/>
    <w:lvl w:ilvl="0">
      <w:start w:val="1"/>
      <w:numFmt w:val="upperRoman"/>
      <w:pStyle w:val="IEEEHeading1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 w:val="0"/>
        <w:bCs w:val="0"/>
        <w:i w:val="0"/>
        <w:iCs w:val="0"/>
        <w:caps/>
        <w:strike w:val="0"/>
        <w:dstrike w:val="0"/>
        <w:vanish w:val="0"/>
        <w:color w:val="000000"/>
        <w:spacing w:val="0"/>
        <w:kern w:val="0"/>
        <w:position w:val="0"/>
        <w:sz w:val="20"/>
        <w:szCs w:val="2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cs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" w15:restartNumberingAfterBreak="0">
    <w:nsid w:val="2B855861"/>
    <w:multiLevelType w:val="multilevel"/>
    <w:tmpl w:val="6380B6B8"/>
    <w:lvl w:ilvl="0">
      <w:start w:val="1"/>
      <w:numFmt w:val="decimal"/>
      <w:pStyle w:val="IEEEReferenceItem"/>
      <w:lvlText w:val="[%1]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lvlText w:val="%1.%2)"/>
      <w:lvlJc w:val="left"/>
      <w:pPr>
        <w:tabs>
          <w:tab w:val="num" w:pos="936"/>
        </w:tabs>
        <w:ind w:left="936" w:hanging="720"/>
      </w:pPr>
      <w:rPr>
        <w:rFonts w:cs="Times New Roman" w:hint="default"/>
      </w:rPr>
    </w:lvl>
    <w:lvl w:ilvl="2">
      <w:start w:val="1"/>
      <w:numFmt w:val="decimal"/>
      <w:pStyle w:val="Balk3"/>
      <w:lvlText w:val="%3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3">
      <w:start w:val="1"/>
      <w:numFmt w:val="decimal"/>
      <w:lvlText w:val="%1.%2)%3.%4."/>
      <w:lvlJc w:val="left"/>
      <w:pPr>
        <w:tabs>
          <w:tab w:val="num" w:pos="1296"/>
        </w:tabs>
        <w:ind w:left="1296" w:hanging="1080"/>
      </w:pPr>
      <w:rPr>
        <w:rFonts w:cs="Times New Roman" w:hint="default"/>
      </w:rPr>
    </w:lvl>
    <w:lvl w:ilvl="4">
      <w:start w:val="1"/>
      <w:numFmt w:val="decimal"/>
      <w:lvlText w:val="%1.%2)%3.%4.%5."/>
      <w:lvlJc w:val="left"/>
      <w:pPr>
        <w:tabs>
          <w:tab w:val="num" w:pos="1296"/>
        </w:tabs>
        <w:ind w:left="1296" w:hanging="1080"/>
      </w:pPr>
      <w:rPr>
        <w:rFonts w:cs="Times New Roman" w:hint="default"/>
      </w:rPr>
    </w:lvl>
    <w:lvl w:ilvl="5">
      <w:start w:val="1"/>
      <w:numFmt w:val="decimal"/>
      <w:lvlText w:val="%1.%2)%3.%4.%5.%6."/>
      <w:lvlJc w:val="left"/>
      <w:pPr>
        <w:tabs>
          <w:tab w:val="num" w:pos="1656"/>
        </w:tabs>
        <w:ind w:left="1656" w:hanging="1440"/>
      </w:pPr>
      <w:rPr>
        <w:rFonts w:cs="Times New Roman" w:hint="default"/>
      </w:rPr>
    </w:lvl>
    <w:lvl w:ilvl="6">
      <w:start w:val="1"/>
      <w:numFmt w:val="decimal"/>
      <w:lvlText w:val="%1.%2)%3.%4.%5.%6.%7."/>
      <w:lvlJc w:val="left"/>
      <w:pPr>
        <w:tabs>
          <w:tab w:val="num" w:pos="1656"/>
        </w:tabs>
        <w:ind w:left="1656" w:hanging="1440"/>
      </w:pPr>
      <w:rPr>
        <w:rFonts w:cs="Times New Roman"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2016"/>
        </w:tabs>
        <w:ind w:left="2016" w:hanging="1800"/>
      </w:pPr>
      <w:rPr>
        <w:rFonts w:cs="Times New Roman"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2016"/>
        </w:tabs>
        <w:ind w:left="2016" w:hanging="1800"/>
      </w:pPr>
      <w:rPr>
        <w:rFonts w:cs="Times New Roman" w:hint="default"/>
      </w:rPr>
    </w:lvl>
  </w:abstractNum>
  <w:abstractNum w:abstractNumId="2" w15:restartNumberingAfterBreak="0">
    <w:nsid w:val="328273D7"/>
    <w:multiLevelType w:val="multilevel"/>
    <w:tmpl w:val="9C8E938C"/>
    <w:numStyleLink w:val="IEEEBullet1"/>
  </w:abstractNum>
  <w:abstractNum w:abstractNumId="3" w15:restartNumberingAfterBreak="0">
    <w:nsid w:val="4A6A0670"/>
    <w:multiLevelType w:val="multilevel"/>
    <w:tmpl w:val="9C8E938C"/>
    <w:styleLink w:val="IEEEBullet1"/>
    <w:lvl w:ilvl="0">
      <w:start w:val="1"/>
      <w:numFmt w:val="bullet"/>
      <w:lvlText w:val=""/>
      <w:lvlJc w:val="left"/>
      <w:pPr>
        <w:tabs>
          <w:tab w:val="num" w:pos="504"/>
        </w:tabs>
        <w:ind w:left="504" w:hanging="216"/>
      </w:pPr>
      <w:rPr>
        <w:rFonts w:ascii="Symbol" w:hAnsi="Symbol" w:hint="default"/>
        <w:sz w:val="16"/>
      </w:rPr>
    </w:lvl>
    <w:lvl w:ilvl="1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eastAsia="SimSun" w:hAnsi="Symbol" w:hint="default"/>
        <w:sz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4" w15:restartNumberingAfterBreak="0">
    <w:nsid w:val="50232215"/>
    <w:multiLevelType w:val="multilevel"/>
    <w:tmpl w:val="E8742F18"/>
    <w:lvl w:ilvl="0">
      <w:start w:val="1"/>
      <w:numFmt w:val="upperLetter"/>
      <w:pStyle w:val="IEEEHeading2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 w:val="0"/>
        <w:bCs/>
        <w:i/>
        <w:iCs w:val="0"/>
        <w:caps/>
        <w:strike w:val="0"/>
        <w:dstrike w:val="0"/>
        <w:vanish w:val="0"/>
        <w:color w:val="000000"/>
        <w:spacing w:val="0"/>
        <w:kern w:val="0"/>
        <w:position w:val="0"/>
        <w:sz w:val="20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cs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5" w15:restartNumberingAfterBreak="0">
    <w:nsid w:val="6A7F4B21"/>
    <w:multiLevelType w:val="multilevel"/>
    <w:tmpl w:val="9C62DC70"/>
    <w:lvl w:ilvl="0">
      <w:start w:val="1"/>
      <w:numFmt w:val="decimal"/>
      <w:pStyle w:val="IEEEHeading3"/>
      <w:suff w:val="nothing"/>
      <w:lvlText w:val="%1)  "/>
      <w:lvlJc w:val="left"/>
      <w:rPr>
        <w:rFonts w:cs="Times New Roman" w:hint="default"/>
      </w:rPr>
    </w:lvl>
    <w:lvl w:ilvl="1">
      <w:start w:val="1"/>
      <w:numFmt w:val="decimal"/>
      <w:lvlText w:val="%1.%2)"/>
      <w:lvlJc w:val="left"/>
      <w:pPr>
        <w:tabs>
          <w:tab w:val="num" w:pos="936"/>
        </w:tabs>
        <w:ind w:left="936" w:hanging="720"/>
      </w:pPr>
      <w:rPr>
        <w:rFonts w:cs="Times New Roman" w:hint="default"/>
      </w:rPr>
    </w:lvl>
    <w:lvl w:ilvl="2">
      <w:start w:val="1"/>
      <w:numFmt w:val="decimal"/>
      <w:lvlText w:val="%1.%2)%3."/>
      <w:lvlJc w:val="left"/>
      <w:pPr>
        <w:tabs>
          <w:tab w:val="num" w:pos="936"/>
        </w:tabs>
        <w:ind w:left="936" w:hanging="720"/>
      </w:pPr>
      <w:rPr>
        <w:rFonts w:cs="Times New Roman" w:hint="default"/>
      </w:rPr>
    </w:lvl>
    <w:lvl w:ilvl="3">
      <w:start w:val="1"/>
      <w:numFmt w:val="decimal"/>
      <w:lvlText w:val="%1.%2)%3.%4."/>
      <w:lvlJc w:val="left"/>
      <w:pPr>
        <w:tabs>
          <w:tab w:val="num" w:pos="1296"/>
        </w:tabs>
        <w:ind w:left="1296" w:hanging="1080"/>
      </w:pPr>
      <w:rPr>
        <w:rFonts w:cs="Times New Roman" w:hint="default"/>
      </w:rPr>
    </w:lvl>
    <w:lvl w:ilvl="4">
      <w:start w:val="1"/>
      <w:numFmt w:val="decimal"/>
      <w:lvlText w:val="%1.%2)%3.%4.%5."/>
      <w:lvlJc w:val="left"/>
      <w:pPr>
        <w:tabs>
          <w:tab w:val="num" w:pos="1296"/>
        </w:tabs>
        <w:ind w:left="1296" w:hanging="1080"/>
      </w:pPr>
      <w:rPr>
        <w:rFonts w:cs="Times New Roman" w:hint="default"/>
      </w:rPr>
    </w:lvl>
    <w:lvl w:ilvl="5">
      <w:start w:val="1"/>
      <w:numFmt w:val="decimal"/>
      <w:lvlText w:val="%1.%2)%3.%4.%5.%6."/>
      <w:lvlJc w:val="left"/>
      <w:pPr>
        <w:tabs>
          <w:tab w:val="num" w:pos="1656"/>
        </w:tabs>
        <w:ind w:left="1656" w:hanging="1440"/>
      </w:pPr>
      <w:rPr>
        <w:rFonts w:cs="Times New Roman" w:hint="default"/>
      </w:rPr>
    </w:lvl>
    <w:lvl w:ilvl="6">
      <w:start w:val="1"/>
      <w:numFmt w:val="decimal"/>
      <w:lvlText w:val="%1.%2)%3.%4.%5.%6.%7."/>
      <w:lvlJc w:val="left"/>
      <w:pPr>
        <w:tabs>
          <w:tab w:val="num" w:pos="1656"/>
        </w:tabs>
        <w:ind w:left="1656" w:hanging="1440"/>
      </w:pPr>
      <w:rPr>
        <w:rFonts w:cs="Times New Roman"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2016"/>
        </w:tabs>
        <w:ind w:left="2016" w:hanging="1800"/>
      </w:pPr>
      <w:rPr>
        <w:rFonts w:cs="Times New Roman"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2016"/>
        </w:tabs>
        <w:ind w:left="2016" w:hanging="1800"/>
      </w:pPr>
      <w:rPr>
        <w:rFonts w:cs="Times New Roman" w:hint="default"/>
      </w:rPr>
    </w:lvl>
  </w:abstractNum>
  <w:num w:numId="1">
    <w:abstractNumId w:val="0"/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B2C"/>
    <w:rsid w:val="00055135"/>
    <w:rsid w:val="000A72BF"/>
    <w:rsid w:val="000C21CF"/>
    <w:rsid w:val="000C3D46"/>
    <w:rsid w:val="001220BA"/>
    <w:rsid w:val="00125650"/>
    <w:rsid w:val="0013700F"/>
    <w:rsid w:val="00180A69"/>
    <w:rsid w:val="00180B5E"/>
    <w:rsid w:val="001A095E"/>
    <w:rsid w:val="001A6C26"/>
    <w:rsid w:val="00212D0B"/>
    <w:rsid w:val="00277B83"/>
    <w:rsid w:val="002A6FB1"/>
    <w:rsid w:val="00350566"/>
    <w:rsid w:val="00393C30"/>
    <w:rsid w:val="003A21AF"/>
    <w:rsid w:val="003D3719"/>
    <w:rsid w:val="003D3744"/>
    <w:rsid w:val="00417391"/>
    <w:rsid w:val="0049790E"/>
    <w:rsid w:val="004C090F"/>
    <w:rsid w:val="004E09F2"/>
    <w:rsid w:val="00523207"/>
    <w:rsid w:val="005C06E8"/>
    <w:rsid w:val="00604587"/>
    <w:rsid w:val="0065148E"/>
    <w:rsid w:val="006B498E"/>
    <w:rsid w:val="006B565A"/>
    <w:rsid w:val="006F00A6"/>
    <w:rsid w:val="00747202"/>
    <w:rsid w:val="007476E9"/>
    <w:rsid w:val="0075786C"/>
    <w:rsid w:val="00766306"/>
    <w:rsid w:val="00770A54"/>
    <w:rsid w:val="0077391F"/>
    <w:rsid w:val="00773B39"/>
    <w:rsid w:val="00790179"/>
    <w:rsid w:val="00794EED"/>
    <w:rsid w:val="007E05B6"/>
    <w:rsid w:val="007F7949"/>
    <w:rsid w:val="00840AC7"/>
    <w:rsid w:val="00846AB4"/>
    <w:rsid w:val="00856AAD"/>
    <w:rsid w:val="008C77F5"/>
    <w:rsid w:val="008E3F08"/>
    <w:rsid w:val="00906B72"/>
    <w:rsid w:val="00926EFA"/>
    <w:rsid w:val="009341C2"/>
    <w:rsid w:val="009A38FD"/>
    <w:rsid w:val="009D7960"/>
    <w:rsid w:val="009E07B7"/>
    <w:rsid w:val="009F4240"/>
    <w:rsid w:val="00A37F77"/>
    <w:rsid w:val="00A443BC"/>
    <w:rsid w:val="00A50252"/>
    <w:rsid w:val="00A83282"/>
    <w:rsid w:val="00A96F12"/>
    <w:rsid w:val="00AB2065"/>
    <w:rsid w:val="00B31C7C"/>
    <w:rsid w:val="00B464F5"/>
    <w:rsid w:val="00B72ACC"/>
    <w:rsid w:val="00B757B4"/>
    <w:rsid w:val="00B80B2C"/>
    <w:rsid w:val="00BA2F50"/>
    <w:rsid w:val="00BB71A6"/>
    <w:rsid w:val="00C22E25"/>
    <w:rsid w:val="00C327B7"/>
    <w:rsid w:val="00C43A17"/>
    <w:rsid w:val="00C7201E"/>
    <w:rsid w:val="00C762FC"/>
    <w:rsid w:val="00CE4986"/>
    <w:rsid w:val="00CF14F8"/>
    <w:rsid w:val="00D2117F"/>
    <w:rsid w:val="00D56059"/>
    <w:rsid w:val="00D73849"/>
    <w:rsid w:val="00D76CD6"/>
    <w:rsid w:val="00DD759B"/>
    <w:rsid w:val="00E03D4C"/>
    <w:rsid w:val="00E547B8"/>
    <w:rsid w:val="00E63357"/>
    <w:rsid w:val="00E650D2"/>
    <w:rsid w:val="00E71235"/>
    <w:rsid w:val="00EC0514"/>
    <w:rsid w:val="00EE1A73"/>
    <w:rsid w:val="00F65F1C"/>
    <w:rsid w:val="00FC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80D76A"/>
  <w15:docId w15:val="{F41B94F0-08F6-4695-B54B-B6374667D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C06E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9"/>
    <w:qFormat/>
    <w:rsid w:val="004C090F"/>
    <w:pPr>
      <w:keepNext/>
      <w:numPr>
        <w:ilvl w:val="2"/>
        <w:numId w:val="7"/>
      </w:numPr>
      <w:spacing w:before="240" w:after="60" w:line="240" w:lineRule="auto"/>
      <w:outlineLvl w:val="2"/>
    </w:pPr>
    <w:rPr>
      <w:rFonts w:ascii="Arial" w:eastAsia="SimSun" w:hAnsi="Arial" w:cs="Arial"/>
      <w:b/>
      <w:bCs/>
      <w:sz w:val="26"/>
      <w:szCs w:val="26"/>
      <w:lang w:val="en-AU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80B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80B2C"/>
  </w:style>
  <w:style w:type="paragraph" w:styleId="Altbilgi">
    <w:name w:val="footer"/>
    <w:basedOn w:val="Normal"/>
    <w:link w:val="AltbilgiChar"/>
    <w:uiPriority w:val="99"/>
    <w:unhideWhenUsed/>
    <w:rsid w:val="00B80B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80B2C"/>
  </w:style>
  <w:style w:type="paragraph" w:styleId="ListeParagraf">
    <w:name w:val="List Paragraph"/>
    <w:basedOn w:val="Normal"/>
    <w:uiPriority w:val="34"/>
    <w:qFormat/>
    <w:rsid w:val="00B80B2C"/>
    <w:pPr>
      <w:ind w:left="720"/>
      <w:contextualSpacing/>
    </w:pPr>
  </w:style>
  <w:style w:type="character" w:customStyle="1" w:styleId="italic">
    <w:name w:val="italic"/>
    <w:basedOn w:val="VarsaylanParagrafYazTipi"/>
    <w:uiPriority w:val="99"/>
    <w:rsid w:val="00B80B2C"/>
    <w:rPr>
      <w:rFonts w:cs="Times New Roman"/>
    </w:rPr>
  </w:style>
  <w:style w:type="character" w:customStyle="1" w:styleId="apple-converted-space">
    <w:name w:val="apple-converted-space"/>
    <w:basedOn w:val="VarsaylanParagrafYazTipi"/>
    <w:uiPriority w:val="99"/>
    <w:rsid w:val="00B80B2C"/>
    <w:rPr>
      <w:rFonts w:cs="Times New Roman"/>
    </w:rPr>
  </w:style>
  <w:style w:type="paragraph" w:styleId="NormalWeb">
    <w:name w:val="Normal (Web)"/>
    <w:basedOn w:val="Normal"/>
    <w:uiPriority w:val="99"/>
    <w:rsid w:val="00B80B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99"/>
    <w:qFormat/>
    <w:rsid w:val="00B80B2C"/>
    <w:rPr>
      <w:rFonts w:cs="Times New Roman"/>
      <w:b/>
      <w:bCs/>
    </w:rPr>
  </w:style>
  <w:style w:type="paragraph" w:customStyle="1" w:styleId="IEEEParagraph">
    <w:name w:val="IEEE Paragraph"/>
    <w:basedOn w:val="Normal"/>
    <w:link w:val="IEEEParagraphChar"/>
    <w:uiPriority w:val="99"/>
    <w:rsid w:val="007F7949"/>
    <w:pPr>
      <w:adjustRightInd w:val="0"/>
      <w:snapToGrid w:val="0"/>
      <w:spacing w:after="0" w:line="240" w:lineRule="auto"/>
      <w:ind w:firstLine="216"/>
      <w:jc w:val="both"/>
    </w:pPr>
    <w:rPr>
      <w:rFonts w:ascii="Times New Roman" w:eastAsia="SimSun" w:hAnsi="Times New Roman" w:cs="Times New Roman"/>
      <w:sz w:val="20"/>
      <w:szCs w:val="24"/>
      <w:lang w:val="en-AU" w:eastAsia="zh-CN"/>
    </w:rPr>
  </w:style>
  <w:style w:type="paragraph" w:customStyle="1" w:styleId="IEEEHeading1">
    <w:name w:val="IEEE Heading 1"/>
    <w:basedOn w:val="Normal"/>
    <w:next w:val="IEEEParagraph"/>
    <w:uiPriority w:val="99"/>
    <w:rsid w:val="007F7949"/>
    <w:pPr>
      <w:numPr>
        <w:numId w:val="1"/>
      </w:numPr>
      <w:adjustRightInd w:val="0"/>
      <w:snapToGrid w:val="0"/>
      <w:spacing w:before="180" w:after="60" w:line="240" w:lineRule="auto"/>
      <w:ind w:left="289" w:hanging="289"/>
      <w:jc w:val="center"/>
    </w:pPr>
    <w:rPr>
      <w:rFonts w:ascii="Times New Roman" w:eastAsia="SimSun" w:hAnsi="Times New Roman" w:cs="Times New Roman"/>
      <w:smallCaps/>
      <w:sz w:val="20"/>
      <w:szCs w:val="24"/>
      <w:lang w:val="en-AU" w:eastAsia="zh-CN"/>
    </w:rPr>
  </w:style>
  <w:style w:type="character" w:customStyle="1" w:styleId="IEEEParagraphChar">
    <w:name w:val="IEEE Paragraph Char"/>
    <w:basedOn w:val="VarsaylanParagrafYazTipi"/>
    <w:link w:val="IEEEParagraph"/>
    <w:uiPriority w:val="99"/>
    <w:locked/>
    <w:rsid w:val="007F7949"/>
    <w:rPr>
      <w:rFonts w:ascii="Times New Roman" w:eastAsia="SimSun" w:hAnsi="Times New Roman" w:cs="Times New Roman"/>
      <w:sz w:val="20"/>
      <w:szCs w:val="24"/>
      <w:lang w:val="en-AU" w:eastAsia="zh-CN"/>
    </w:rPr>
  </w:style>
  <w:style w:type="character" w:styleId="Kpr">
    <w:name w:val="Hyperlink"/>
    <w:basedOn w:val="VarsaylanParagrafYazTipi"/>
    <w:uiPriority w:val="99"/>
    <w:unhideWhenUsed/>
    <w:rsid w:val="007F7949"/>
    <w:rPr>
      <w:color w:val="0563C1" w:themeColor="hyperlink"/>
      <w:u w:val="single"/>
    </w:rPr>
  </w:style>
  <w:style w:type="paragraph" w:customStyle="1" w:styleId="IEEEHeading2">
    <w:name w:val="IEEE Heading 2"/>
    <w:basedOn w:val="Normal"/>
    <w:next w:val="IEEEParagraph"/>
    <w:uiPriority w:val="99"/>
    <w:rsid w:val="007F7949"/>
    <w:pPr>
      <w:numPr>
        <w:numId w:val="2"/>
      </w:numPr>
      <w:adjustRightInd w:val="0"/>
      <w:snapToGrid w:val="0"/>
      <w:spacing w:before="150" w:after="60" w:line="240" w:lineRule="auto"/>
    </w:pPr>
    <w:rPr>
      <w:rFonts w:ascii="Times New Roman" w:eastAsia="SimSun" w:hAnsi="Times New Roman" w:cs="Times New Roman"/>
      <w:i/>
      <w:sz w:val="20"/>
      <w:szCs w:val="24"/>
      <w:lang w:val="en-AU" w:eastAsia="zh-CN"/>
    </w:rPr>
  </w:style>
  <w:style w:type="numbering" w:customStyle="1" w:styleId="IEEEBullet1">
    <w:name w:val="IEEE Bullet 1"/>
    <w:rsid w:val="007F7949"/>
    <w:pPr>
      <w:numPr>
        <w:numId w:val="4"/>
      </w:numPr>
    </w:pPr>
  </w:style>
  <w:style w:type="paragraph" w:customStyle="1" w:styleId="IEEETableCaption">
    <w:name w:val="IEEE Table Caption"/>
    <w:basedOn w:val="Normal"/>
    <w:next w:val="IEEEParagraph"/>
    <w:uiPriority w:val="99"/>
    <w:rsid w:val="00790179"/>
    <w:pPr>
      <w:spacing w:before="120" w:after="120" w:line="240" w:lineRule="auto"/>
      <w:jc w:val="center"/>
    </w:pPr>
    <w:rPr>
      <w:rFonts w:ascii="Times New Roman" w:eastAsia="SimSun" w:hAnsi="Times New Roman" w:cs="Times New Roman"/>
      <w:smallCaps/>
      <w:sz w:val="16"/>
      <w:szCs w:val="24"/>
      <w:lang w:val="en-AU" w:eastAsia="zh-CN"/>
    </w:rPr>
  </w:style>
  <w:style w:type="character" w:customStyle="1" w:styleId="Balk3Char">
    <w:name w:val="Başlık 3 Char"/>
    <w:basedOn w:val="VarsaylanParagrafYazTipi"/>
    <w:link w:val="Balk3"/>
    <w:uiPriority w:val="99"/>
    <w:rsid w:val="004C090F"/>
    <w:rPr>
      <w:rFonts w:ascii="Arial" w:eastAsia="SimSun" w:hAnsi="Arial" w:cs="Arial"/>
      <w:b/>
      <w:bCs/>
      <w:sz w:val="26"/>
      <w:szCs w:val="26"/>
      <w:lang w:val="en-AU" w:eastAsia="zh-CN"/>
    </w:rPr>
  </w:style>
  <w:style w:type="paragraph" w:customStyle="1" w:styleId="IEEEHeading3">
    <w:name w:val="IEEE Heading 3"/>
    <w:basedOn w:val="Normal"/>
    <w:next w:val="IEEEParagraph"/>
    <w:link w:val="IEEEHeading3Char"/>
    <w:uiPriority w:val="99"/>
    <w:rsid w:val="004C090F"/>
    <w:pPr>
      <w:numPr>
        <w:numId w:val="6"/>
      </w:numPr>
      <w:adjustRightInd w:val="0"/>
      <w:snapToGrid w:val="0"/>
      <w:spacing w:before="120" w:after="60" w:line="240" w:lineRule="auto"/>
      <w:ind w:firstLine="216"/>
      <w:jc w:val="both"/>
    </w:pPr>
    <w:rPr>
      <w:rFonts w:ascii="Times New Roman" w:eastAsia="SimSun" w:hAnsi="Times New Roman" w:cs="Times New Roman"/>
      <w:i/>
      <w:sz w:val="20"/>
      <w:szCs w:val="24"/>
      <w:lang w:val="en-AU" w:eastAsia="zh-CN"/>
    </w:rPr>
  </w:style>
  <w:style w:type="paragraph" w:customStyle="1" w:styleId="IEEEFigureCaptionSingle-Line">
    <w:name w:val="IEEE Figure Caption Single-Line"/>
    <w:basedOn w:val="IEEETableCaption"/>
    <w:next w:val="IEEEParagraph"/>
    <w:uiPriority w:val="99"/>
    <w:rsid w:val="004C090F"/>
    <w:rPr>
      <w:smallCaps w:val="0"/>
    </w:rPr>
  </w:style>
  <w:style w:type="character" w:customStyle="1" w:styleId="IEEEHeading3Char">
    <w:name w:val="IEEE Heading 3 Char"/>
    <w:basedOn w:val="VarsaylanParagrafYazTipi"/>
    <w:link w:val="IEEEHeading3"/>
    <w:uiPriority w:val="99"/>
    <w:locked/>
    <w:rsid w:val="004C090F"/>
    <w:rPr>
      <w:rFonts w:ascii="Times New Roman" w:eastAsia="SimSun" w:hAnsi="Times New Roman" w:cs="Times New Roman"/>
      <w:i/>
      <w:sz w:val="20"/>
      <w:szCs w:val="24"/>
      <w:lang w:val="en-AU" w:eastAsia="zh-CN"/>
    </w:rPr>
  </w:style>
  <w:style w:type="paragraph" w:customStyle="1" w:styleId="IEEEFigure">
    <w:name w:val="IEEE Figure"/>
    <w:basedOn w:val="Normal"/>
    <w:next w:val="IEEEFigureCaptionSingle-Line"/>
    <w:uiPriority w:val="99"/>
    <w:rsid w:val="004C090F"/>
    <w:pPr>
      <w:spacing w:after="0" w:line="240" w:lineRule="auto"/>
      <w:jc w:val="center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customStyle="1" w:styleId="IEEEReferenceItem">
    <w:name w:val="IEEE Reference Item"/>
    <w:basedOn w:val="Normal"/>
    <w:uiPriority w:val="99"/>
    <w:rsid w:val="004C090F"/>
    <w:pPr>
      <w:numPr>
        <w:numId w:val="7"/>
      </w:numPr>
      <w:adjustRightInd w:val="0"/>
      <w:snapToGrid w:val="0"/>
      <w:spacing w:after="0" w:line="240" w:lineRule="auto"/>
      <w:jc w:val="both"/>
    </w:pPr>
    <w:rPr>
      <w:rFonts w:ascii="Times New Roman" w:eastAsia="SimSun" w:hAnsi="Times New Roman" w:cs="Times New Roman"/>
      <w:sz w:val="16"/>
      <w:szCs w:val="24"/>
      <w:lang w:val="en-US" w:eastAsia="zh-CN"/>
    </w:rPr>
  </w:style>
  <w:style w:type="paragraph" w:customStyle="1" w:styleId="IEEEFigureCaptionMulti-Lines">
    <w:name w:val="IEEE Figure Caption Multi-Lines"/>
    <w:basedOn w:val="IEEEFigureCaptionSingle-Line"/>
    <w:next w:val="IEEEParagraph"/>
    <w:uiPriority w:val="99"/>
    <w:rsid w:val="004C090F"/>
    <w:pPr>
      <w:jc w:val="both"/>
    </w:pPr>
  </w:style>
  <w:style w:type="table" w:styleId="TabloKlavuzu">
    <w:name w:val="Table Grid"/>
    <w:basedOn w:val="NormalTablo"/>
    <w:uiPriority w:val="39"/>
    <w:rsid w:val="00B72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F4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F4240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9F4240"/>
    <w:pPr>
      <w:widowControl w:val="0"/>
      <w:autoSpaceDE w:val="0"/>
      <w:autoSpaceDN w:val="0"/>
      <w:spacing w:before="2" w:after="0" w:line="240" w:lineRule="auto"/>
      <w:ind w:left="173" w:hanging="142"/>
    </w:pPr>
    <w:rPr>
      <w:rFonts w:ascii="Verdana" w:eastAsia="Verdana" w:hAnsi="Verdana" w:cs="Verdana"/>
      <w:lang w:eastAsia="tr-TR" w:bidi="tr-TR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C7201E"/>
    <w:rPr>
      <w:color w:val="605E5C"/>
      <w:shd w:val="clear" w:color="auto" w:fill="E1DFDD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C06E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pangeos.eu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2C49FC-F87F-4E28-898B-B5ADCCED7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102</Words>
  <Characters>583</Characters>
  <Application>Microsoft Office Word</Application>
  <DocSecurity>0</DocSecurity>
  <Lines>4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ARACONF</dc:creator>
  <cp:lastModifiedBy>Microsoft hesabı</cp:lastModifiedBy>
  <cp:revision>5</cp:revision>
  <dcterms:created xsi:type="dcterms:W3CDTF">2024-10-16T10:26:00Z</dcterms:created>
  <dcterms:modified xsi:type="dcterms:W3CDTF">2024-10-31T08:13:00Z</dcterms:modified>
</cp:coreProperties>
</file>